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86" w:rsidRDefault="00750986" w:rsidP="00750986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color w:val="000000" w:themeColor="text1"/>
          <w:spacing w:val="3"/>
        </w:rPr>
      </w:pPr>
      <w:r>
        <w:rPr>
          <w:rFonts w:ascii="Arial" w:hAnsi="Arial" w:cs="Arial"/>
          <w:b/>
          <w:color w:val="000000" w:themeColor="text1"/>
          <w:spacing w:val="3"/>
        </w:rPr>
        <w:t>Thinking About Health</w:t>
      </w:r>
    </w:p>
    <w:p w:rsidR="00750986" w:rsidRDefault="00750986" w:rsidP="00750986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color w:val="000000" w:themeColor="text1"/>
          <w:spacing w:val="3"/>
        </w:rPr>
      </w:pPr>
      <w:r>
        <w:rPr>
          <w:rFonts w:ascii="Arial" w:hAnsi="Arial" w:cs="Arial"/>
          <w:b/>
          <w:color w:val="000000" w:themeColor="text1"/>
          <w:spacing w:val="3"/>
        </w:rPr>
        <w:t>By Wendell Potter, Rural Health News Service</w:t>
      </w:r>
    </w:p>
    <w:p w:rsidR="002E2158" w:rsidRPr="005B316A" w:rsidRDefault="00326325" w:rsidP="00750986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color w:val="000000" w:themeColor="text1"/>
          <w:spacing w:val="3"/>
        </w:rPr>
      </w:pPr>
      <w:r w:rsidRPr="005B316A">
        <w:rPr>
          <w:rFonts w:ascii="Arial" w:hAnsi="Arial" w:cs="Arial"/>
          <w:b/>
          <w:color w:val="000000" w:themeColor="text1"/>
          <w:spacing w:val="3"/>
        </w:rPr>
        <w:t>New tax law may put squeeze on rural hospitals</w:t>
      </w:r>
    </w:p>
    <w:p w:rsidR="0074179E" w:rsidRPr="005B316A" w:rsidRDefault="00A3657D" w:rsidP="00A17D4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>One of the selling points for the tax bill President Trump signed into law a few weeks ago is that it will spur job growth</w:t>
      </w:r>
      <w:r w:rsidR="002E2158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74179E" w:rsidRPr="005B316A">
        <w:rPr>
          <w:rFonts w:ascii="Arial" w:hAnsi="Arial" w:cs="Arial"/>
          <w:color w:val="000000" w:themeColor="text1"/>
          <w:spacing w:val="3"/>
        </w:rPr>
        <w:t xml:space="preserve">because </w:t>
      </w:r>
      <w:r w:rsidR="00E72E79" w:rsidRPr="005B316A">
        <w:rPr>
          <w:rFonts w:ascii="Arial" w:hAnsi="Arial" w:cs="Arial"/>
          <w:color w:val="000000" w:themeColor="text1"/>
          <w:spacing w:val="3"/>
        </w:rPr>
        <w:t xml:space="preserve">corporations </w:t>
      </w:r>
      <w:r w:rsidR="0074179E" w:rsidRPr="005B316A">
        <w:rPr>
          <w:rFonts w:ascii="Arial" w:hAnsi="Arial" w:cs="Arial"/>
          <w:color w:val="000000" w:themeColor="text1"/>
          <w:spacing w:val="3"/>
        </w:rPr>
        <w:t xml:space="preserve">will </w:t>
      </w:r>
      <w:r w:rsidR="00E72E79" w:rsidRPr="005B316A">
        <w:rPr>
          <w:rFonts w:ascii="Arial" w:hAnsi="Arial" w:cs="Arial"/>
          <w:color w:val="000000" w:themeColor="text1"/>
          <w:spacing w:val="3"/>
        </w:rPr>
        <w:t xml:space="preserve">use money they otherwise would have paid in taxes to hire more workers. </w:t>
      </w:r>
    </w:p>
    <w:p w:rsidR="00A3657D" w:rsidRPr="005B316A" w:rsidRDefault="00E72E79" w:rsidP="00A17D4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But for rural areas and small towns, one provision of the new law may result in </w:t>
      </w:r>
      <w:r w:rsidR="00AD1DE2" w:rsidRPr="005B316A">
        <w:rPr>
          <w:rFonts w:ascii="Arial" w:hAnsi="Arial" w:cs="Arial"/>
          <w:color w:val="000000" w:themeColor="text1"/>
          <w:spacing w:val="3"/>
        </w:rPr>
        <w:t xml:space="preserve">the closure of </w:t>
      </w:r>
      <w:r w:rsidRPr="005B316A">
        <w:rPr>
          <w:rFonts w:ascii="Arial" w:hAnsi="Arial" w:cs="Arial"/>
          <w:color w:val="000000" w:themeColor="text1"/>
          <w:spacing w:val="3"/>
        </w:rPr>
        <w:t xml:space="preserve">one of their biggest </w:t>
      </w:r>
      <w:r w:rsidR="0074179E" w:rsidRPr="005B316A">
        <w:rPr>
          <w:rFonts w:ascii="Arial" w:hAnsi="Arial" w:cs="Arial"/>
          <w:color w:val="000000" w:themeColor="text1"/>
          <w:spacing w:val="3"/>
        </w:rPr>
        <w:t xml:space="preserve">employers – their </w:t>
      </w:r>
      <w:r w:rsidR="00C22E91" w:rsidRPr="005B316A">
        <w:rPr>
          <w:rFonts w:ascii="Arial" w:hAnsi="Arial" w:cs="Arial"/>
          <w:color w:val="000000" w:themeColor="text1"/>
          <w:spacing w:val="3"/>
        </w:rPr>
        <w:t xml:space="preserve">hospital. </w:t>
      </w:r>
    </w:p>
    <w:p w:rsidR="006839AC" w:rsidRPr="005B316A" w:rsidRDefault="00456CE2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Rural hospitals in general operate on much thinner margins than most big city hospitals, </w:t>
      </w:r>
      <w:r w:rsidR="00857333" w:rsidRPr="005B316A">
        <w:rPr>
          <w:rFonts w:ascii="Arial" w:hAnsi="Arial" w:cs="Arial"/>
          <w:color w:val="000000" w:themeColor="text1"/>
          <w:spacing w:val="3"/>
        </w:rPr>
        <w:t xml:space="preserve">margins </w:t>
      </w:r>
      <w:r w:rsidRPr="005B316A">
        <w:rPr>
          <w:rFonts w:ascii="Arial" w:hAnsi="Arial" w:cs="Arial"/>
          <w:color w:val="000000" w:themeColor="text1"/>
          <w:spacing w:val="3"/>
        </w:rPr>
        <w:t xml:space="preserve">so thin that </w:t>
      </w:r>
      <w:r w:rsidR="00C66B07" w:rsidRPr="005B316A">
        <w:rPr>
          <w:rFonts w:ascii="Arial" w:hAnsi="Arial" w:cs="Arial"/>
          <w:color w:val="000000" w:themeColor="text1"/>
          <w:spacing w:val="3"/>
        </w:rPr>
        <w:t xml:space="preserve">dozens </w:t>
      </w:r>
      <w:r w:rsidRPr="005B316A">
        <w:rPr>
          <w:rFonts w:ascii="Arial" w:hAnsi="Arial" w:cs="Arial"/>
          <w:color w:val="000000" w:themeColor="text1"/>
          <w:spacing w:val="3"/>
        </w:rPr>
        <w:t xml:space="preserve">have </w:t>
      </w:r>
      <w:r w:rsidR="00965716" w:rsidRPr="005B316A">
        <w:rPr>
          <w:rFonts w:ascii="Arial" w:hAnsi="Arial" w:cs="Arial"/>
          <w:color w:val="000000" w:themeColor="text1"/>
          <w:spacing w:val="3"/>
        </w:rPr>
        <w:t xml:space="preserve">been </w:t>
      </w:r>
      <w:r w:rsidR="007B48F5" w:rsidRPr="005B316A">
        <w:rPr>
          <w:rFonts w:ascii="Arial" w:hAnsi="Arial" w:cs="Arial"/>
          <w:color w:val="000000" w:themeColor="text1"/>
          <w:spacing w:val="3"/>
        </w:rPr>
        <w:t xml:space="preserve">forced to close in recent years. In fact, almost all the </w:t>
      </w:r>
      <w:r w:rsidR="0074179E" w:rsidRPr="005B316A">
        <w:rPr>
          <w:rFonts w:ascii="Arial" w:hAnsi="Arial" w:cs="Arial"/>
          <w:color w:val="000000" w:themeColor="text1"/>
          <w:spacing w:val="3"/>
        </w:rPr>
        <w:t xml:space="preserve">U.S. </w:t>
      </w:r>
      <w:r w:rsidR="007B48F5" w:rsidRPr="005B316A">
        <w:rPr>
          <w:rFonts w:ascii="Arial" w:hAnsi="Arial" w:cs="Arial"/>
          <w:color w:val="000000" w:themeColor="text1"/>
          <w:spacing w:val="3"/>
        </w:rPr>
        <w:t>hospitals that have been shuttered in recent years have been in rural areas.</w:t>
      </w:r>
      <w:r w:rsidR="008937B2" w:rsidRPr="005B316A">
        <w:rPr>
          <w:rFonts w:ascii="Arial" w:hAnsi="Arial" w:cs="Arial"/>
          <w:color w:val="000000" w:themeColor="text1"/>
          <w:spacing w:val="3"/>
        </w:rPr>
        <w:t xml:space="preserve"> A </w:t>
      </w:r>
      <w:r w:rsidR="005B316A">
        <w:rPr>
          <w:rFonts w:ascii="Arial" w:hAnsi="Arial" w:cs="Arial"/>
          <w:color w:val="000000" w:themeColor="text1"/>
          <w:spacing w:val="3"/>
        </w:rPr>
        <w:t xml:space="preserve">recent study </w:t>
      </w:r>
      <w:r w:rsidR="009678A1" w:rsidRPr="005B316A">
        <w:rPr>
          <w:rFonts w:ascii="Arial" w:hAnsi="Arial" w:cs="Arial"/>
          <w:color w:val="000000" w:themeColor="text1"/>
          <w:spacing w:val="3"/>
        </w:rPr>
        <w:t>(</w:t>
      </w:r>
      <w:hyperlink r:id="rId4" w:history="1">
        <w:r w:rsidR="009678A1" w:rsidRPr="005B316A">
          <w:rPr>
            <w:rStyle w:val="Hyperlink"/>
            <w:rFonts w:ascii="Arial" w:hAnsi="Arial" w:cs="Arial"/>
            <w:color w:val="000000" w:themeColor="text1"/>
            <w:spacing w:val="3"/>
          </w:rPr>
          <w:t>https://www.beckershospitalreview.com/finance/state-by-state-breakdown-of-80-rural-hospital-closures-081517.html)</w:t>
        </w:r>
      </w:hyperlink>
      <w:r w:rsidR="009678A1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8937B2" w:rsidRPr="005B316A">
        <w:rPr>
          <w:rFonts w:ascii="Arial" w:hAnsi="Arial" w:cs="Arial"/>
          <w:color w:val="000000" w:themeColor="text1"/>
          <w:spacing w:val="3"/>
        </w:rPr>
        <w:t>by</w:t>
      </w:r>
      <w:r w:rsidR="00965716" w:rsidRPr="005B316A">
        <w:rPr>
          <w:rFonts w:ascii="Arial" w:hAnsi="Arial" w:cs="Arial"/>
          <w:color w:val="000000" w:themeColor="text1"/>
          <w:spacing w:val="3"/>
        </w:rPr>
        <w:t xml:space="preserve"> the North Carolina Rural Health Research Program found that </w:t>
      </w:r>
      <w:r w:rsidR="008937B2" w:rsidRPr="005B316A">
        <w:rPr>
          <w:rFonts w:ascii="Arial" w:hAnsi="Arial" w:cs="Arial"/>
          <w:color w:val="000000" w:themeColor="text1"/>
          <w:spacing w:val="3"/>
        </w:rPr>
        <w:t>80</w:t>
      </w:r>
      <w:r w:rsidR="00965716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674ABD" w:rsidRPr="005B316A">
        <w:rPr>
          <w:rFonts w:ascii="Arial" w:hAnsi="Arial" w:cs="Arial"/>
          <w:color w:val="000000" w:themeColor="text1"/>
          <w:spacing w:val="3"/>
        </w:rPr>
        <w:t xml:space="preserve">rural hospitals </w:t>
      </w:r>
      <w:r w:rsidR="00965716" w:rsidRPr="005B316A">
        <w:rPr>
          <w:rFonts w:ascii="Arial" w:hAnsi="Arial" w:cs="Arial"/>
          <w:color w:val="000000" w:themeColor="text1"/>
          <w:spacing w:val="3"/>
        </w:rPr>
        <w:t>have closed since 2010 and that</w:t>
      </w:r>
      <w:r w:rsidR="0074179E" w:rsidRPr="005B316A">
        <w:rPr>
          <w:rFonts w:ascii="Arial" w:hAnsi="Arial" w:cs="Arial"/>
          <w:color w:val="000000" w:themeColor="text1"/>
          <w:spacing w:val="3"/>
        </w:rPr>
        <w:t xml:space="preserve"> 673 more</w:t>
      </w:r>
      <w:r w:rsidR="00965716" w:rsidRPr="005B316A">
        <w:rPr>
          <w:rFonts w:ascii="Arial" w:hAnsi="Arial" w:cs="Arial"/>
          <w:color w:val="000000" w:themeColor="text1"/>
          <w:spacing w:val="3"/>
        </w:rPr>
        <w:t xml:space="preserve"> are vulnerable to closing. And that was before the tax bill was passed.</w:t>
      </w:r>
    </w:p>
    <w:p w:rsidR="002B4D7F" w:rsidRPr="005B316A" w:rsidRDefault="00965716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The part of the new </w:t>
      </w:r>
      <w:r w:rsidR="0052688A" w:rsidRPr="005B316A">
        <w:rPr>
          <w:rFonts w:ascii="Arial" w:hAnsi="Arial" w:cs="Arial"/>
          <w:color w:val="000000" w:themeColor="text1"/>
          <w:spacing w:val="3"/>
        </w:rPr>
        <w:t xml:space="preserve">tax </w:t>
      </w:r>
      <w:r w:rsidRPr="005B316A">
        <w:rPr>
          <w:rFonts w:ascii="Arial" w:hAnsi="Arial" w:cs="Arial"/>
          <w:color w:val="000000" w:themeColor="text1"/>
          <w:spacing w:val="3"/>
        </w:rPr>
        <w:t xml:space="preserve">law that puts rural hospitals in further jeopardy is the repeal of the so-called individual mandate, the provision of the Affordable Care Act that </w:t>
      </w:r>
      <w:r w:rsidR="005E3E29" w:rsidRPr="005B316A">
        <w:rPr>
          <w:rFonts w:ascii="Arial" w:hAnsi="Arial" w:cs="Arial"/>
          <w:color w:val="000000" w:themeColor="text1"/>
          <w:spacing w:val="3"/>
        </w:rPr>
        <w:t>require</w:t>
      </w:r>
      <w:r w:rsidR="004B3E83" w:rsidRPr="005B316A">
        <w:rPr>
          <w:rFonts w:ascii="Arial" w:hAnsi="Arial" w:cs="Arial"/>
          <w:color w:val="000000" w:themeColor="text1"/>
          <w:spacing w:val="3"/>
        </w:rPr>
        <w:t>d</w:t>
      </w:r>
      <w:r w:rsidR="005E3E29" w:rsidRPr="005B316A">
        <w:rPr>
          <w:rFonts w:ascii="Arial" w:hAnsi="Arial" w:cs="Arial"/>
          <w:color w:val="000000" w:themeColor="text1"/>
          <w:spacing w:val="3"/>
        </w:rPr>
        <w:t xml:space="preserve"> most Americans to have health insurance. Only those who qualif</w:t>
      </w:r>
      <w:r w:rsidR="004B3E83" w:rsidRPr="005B316A">
        <w:rPr>
          <w:rFonts w:ascii="Arial" w:hAnsi="Arial" w:cs="Arial"/>
          <w:color w:val="000000" w:themeColor="text1"/>
          <w:spacing w:val="3"/>
        </w:rPr>
        <w:t>ied</w:t>
      </w:r>
      <w:r w:rsidR="005E3E29" w:rsidRPr="005B316A">
        <w:rPr>
          <w:rFonts w:ascii="Arial" w:hAnsi="Arial" w:cs="Arial"/>
          <w:color w:val="000000" w:themeColor="text1"/>
          <w:spacing w:val="3"/>
        </w:rPr>
        <w:t xml:space="preserve"> for a hardship exemption </w:t>
      </w:r>
      <w:r w:rsidR="004B3E83" w:rsidRPr="005B316A">
        <w:rPr>
          <w:rFonts w:ascii="Arial" w:hAnsi="Arial" w:cs="Arial"/>
          <w:color w:val="000000" w:themeColor="text1"/>
          <w:spacing w:val="3"/>
        </w:rPr>
        <w:t xml:space="preserve">could </w:t>
      </w:r>
      <w:r w:rsidR="00C032BF" w:rsidRPr="005B316A">
        <w:rPr>
          <w:rFonts w:ascii="Arial" w:hAnsi="Arial" w:cs="Arial"/>
          <w:color w:val="000000" w:themeColor="text1"/>
          <w:spacing w:val="3"/>
        </w:rPr>
        <w:t>remain uninsured with</w:t>
      </w:r>
      <w:r w:rsidR="009F6C7A" w:rsidRPr="005B316A">
        <w:rPr>
          <w:rFonts w:ascii="Arial" w:hAnsi="Arial" w:cs="Arial"/>
          <w:color w:val="000000" w:themeColor="text1"/>
          <w:spacing w:val="3"/>
        </w:rPr>
        <w:t>out</w:t>
      </w:r>
      <w:r w:rsidR="00C032BF" w:rsidRPr="005B316A">
        <w:rPr>
          <w:rFonts w:ascii="Arial" w:hAnsi="Arial" w:cs="Arial"/>
          <w:color w:val="000000" w:themeColor="text1"/>
          <w:spacing w:val="3"/>
        </w:rPr>
        <w:t xml:space="preserve"> paying a stiff penalty</w:t>
      </w:r>
      <w:r w:rsidR="005B316A">
        <w:rPr>
          <w:rStyle w:val="Hyperlink"/>
          <w:rFonts w:ascii="Arial" w:hAnsi="Arial" w:cs="Arial"/>
          <w:color w:val="000000" w:themeColor="text1"/>
          <w:spacing w:val="3"/>
        </w:rPr>
        <w:t xml:space="preserve"> </w:t>
      </w:r>
      <w:r w:rsidR="009678A1" w:rsidRPr="005B316A">
        <w:rPr>
          <w:rStyle w:val="Hyperlink"/>
          <w:rFonts w:ascii="Arial" w:hAnsi="Arial" w:cs="Arial"/>
          <w:color w:val="000000" w:themeColor="text1"/>
          <w:spacing w:val="3"/>
        </w:rPr>
        <w:t>(https://www.nerdwallet.com/blog/health/how-much-is-the-obamacare-penalty-not-having-health-insurance/)</w:t>
      </w:r>
      <w:r w:rsidR="00C032BF" w:rsidRPr="005B316A">
        <w:rPr>
          <w:rFonts w:ascii="Arial" w:hAnsi="Arial" w:cs="Arial"/>
          <w:color w:val="000000" w:themeColor="text1"/>
          <w:spacing w:val="3"/>
        </w:rPr>
        <w:t xml:space="preserve">. </w:t>
      </w:r>
    </w:p>
    <w:p w:rsidR="002B4D7F" w:rsidRPr="005B316A" w:rsidRDefault="005E3E29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Polls consistently showed that the mandate was the most unpopular part of the ACA. </w:t>
      </w:r>
      <w:r w:rsidR="002B4D7F" w:rsidRPr="005B316A">
        <w:rPr>
          <w:rFonts w:ascii="Arial" w:hAnsi="Arial" w:cs="Arial"/>
          <w:color w:val="000000" w:themeColor="text1"/>
          <w:spacing w:val="3"/>
        </w:rPr>
        <w:t>Republicans often cited it as a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 reason for their </w:t>
      </w:r>
      <w:r w:rsidR="00C032BF" w:rsidRPr="005B316A">
        <w:rPr>
          <w:rFonts w:ascii="Arial" w:hAnsi="Arial" w:cs="Arial"/>
          <w:color w:val="000000" w:themeColor="text1"/>
          <w:spacing w:val="3"/>
        </w:rPr>
        <w:t>opposition to the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 health</w:t>
      </w:r>
      <w:r w:rsidR="00C032BF" w:rsidRPr="005B316A">
        <w:rPr>
          <w:rFonts w:ascii="Arial" w:hAnsi="Arial" w:cs="Arial"/>
          <w:color w:val="000000" w:themeColor="text1"/>
          <w:spacing w:val="3"/>
        </w:rPr>
        <w:t xml:space="preserve"> reform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 law</w:t>
      </w:r>
      <w:r w:rsidR="002B4D7F" w:rsidRPr="005B316A">
        <w:rPr>
          <w:rFonts w:ascii="Arial" w:hAnsi="Arial" w:cs="Arial"/>
          <w:color w:val="000000" w:themeColor="text1"/>
          <w:spacing w:val="3"/>
        </w:rPr>
        <w:t xml:space="preserve"> that</w:t>
      </w:r>
      <w:r w:rsidR="00C032BF" w:rsidRPr="005B316A">
        <w:rPr>
          <w:rFonts w:ascii="Arial" w:hAnsi="Arial" w:cs="Arial"/>
          <w:color w:val="000000" w:themeColor="text1"/>
          <w:spacing w:val="3"/>
        </w:rPr>
        <w:t xml:space="preserve"> President Obama </w:t>
      </w:r>
      <w:r w:rsidR="002B4D7F" w:rsidRPr="005B316A">
        <w:rPr>
          <w:rFonts w:ascii="Arial" w:hAnsi="Arial" w:cs="Arial"/>
          <w:color w:val="000000" w:themeColor="text1"/>
          <w:spacing w:val="3"/>
        </w:rPr>
        <w:t xml:space="preserve">signed </w:t>
      </w:r>
      <w:r w:rsidR="00C032BF" w:rsidRPr="005B316A">
        <w:rPr>
          <w:rFonts w:ascii="Arial" w:hAnsi="Arial" w:cs="Arial"/>
          <w:color w:val="000000" w:themeColor="text1"/>
          <w:spacing w:val="3"/>
        </w:rPr>
        <w:t>in 2010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. </w:t>
      </w:r>
    </w:p>
    <w:p w:rsidR="00AD3EAB" w:rsidRPr="005B316A" w:rsidRDefault="002B4D7F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Obama himself was once a critic of </w:t>
      </w:r>
      <w:r w:rsidR="00C032BF" w:rsidRPr="005B316A">
        <w:rPr>
          <w:rFonts w:ascii="Arial" w:hAnsi="Arial" w:cs="Arial"/>
          <w:color w:val="000000" w:themeColor="text1"/>
          <w:spacing w:val="3"/>
        </w:rPr>
        <w:t>the mandate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. But insurance company executives and many </w:t>
      </w:r>
      <w:r w:rsidR="006A55C4" w:rsidRPr="005B316A">
        <w:rPr>
          <w:rFonts w:ascii="Arial" w:hAnsi="Arial" w:cs="Arial"/>
          <w:color w:val="000000" w:themeColor="text1"/>
          <w:spacing w:val="3"/>
        </w:rPr>
        <w:t>health policy experts told</w:t>
      </w:r>
      <w:r w:rsidR="00C032BF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him and </w:t>
      </w:r>
      <w:r w:rsidR="0009557F" w:rsidRPr="005B316A">
        <w:rPr>
          <w:rFonts w:ascii="Arial" w:hAnsi="Arial" w:cs="Arial"/>
          <w:color w:val="000000" w:themeColor="text1"/>
          <w:spacing w:val="3"/>
        </w:rPr>
        <w:t xml:space="preserve">Congress 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that without it, premiums would </w:t>
      </w:r>
      <w:r w:rsidR="00C032BF" w:rsidRPr="005B316A">
        <w:rPr>
          <w:rFonts w:ascii="Arial" w:hAnsi="Arial" w:cs="Arial"/>
          <w:color w:val="000000" w:themeColor="text1"/>
          <w:spacing w:val="3"/>
        </w:rPr>
        <w:t xml:space="preserve">become increasingly </w:t>
      </w:r>
      <w:r w:rsidR="006A503A" w:rsidRPr="005B316A">
        <w:rPr>
          <w:rFonts w:ascii="Arial" w:hAnsi="Arial" w:cs="Arial"/>
          <w:color w:val="000000" w:themeColor="text1"/>
          <w:spacing w:val="3"/>
        </w:rPr>
        <w:t xml:space="preserve">unaffordable for </w:t>
      </w:r>
      <w:r w:rsidR="008153CC" w:rsidRPr="005B316A">
        <w:rPr>
          <w:rFonts w:ascii="Arial" w:hAnsi="Arial" w:cs="Arial"/>
          <w:color w:val="000000" w:themeColor="text1"/>
          <w:spacing w:val="3"/>
        </w:rPr>
        <w:t xml:space="preserve">people who were in greatest need of </w:t>
      </w:r>
      <w:r w:rsidR="0009557F" w:rsidRPr="005B316A">
        <w:rPr>
          <w:rFonts w:ascii="Arial" w:hAnsi="Arial" w:cs="Arial"/>
          <w:color w:val="000000" w:themeColor="text1"/>
          <w:spacing w:val="3"/>
        </w:rPr>
        <w:t xml:space="preserve">coverage – people </w:t>
      </w:r>
      <w:r w:rsidR="006A55C4" w:rsidRPr="005B316A">
        <w:rPr>
          <w:rFonts w:ascii="Arial" w:hAnsi="Arial" w:cs="Arial"/>
          <w:color w:val="000000" w:themeColor="text1"/>
          <w:spacing w:val="3"/>
        </w:rPr>
        <w:t xml:space="preserve">in their 50s and 60s and anyone with a current or preexisting medical condition. </w:t>
      </w:r>
      <w:r w:rsidR="00D626BA" w:rsidRPr="005B316A">
        <w:rPr>
          <w:rFonts w:ascii="Arial" w:hAnsi="Arial" w:cs="Arial"/>
          <w:color w:val="000000" w:themeColor="text1"/>
          <w:spacing w:val="3"/>
        </w:rPr>
        <w:t>They argued that</w:t>
      </w:r>
      <w:r w:rsidR="0052688A" w:rsidRPr="005B316A">
        <w:rPr>
          <w:rFonts w:ascii="Arial" w:hAnsi="Arial" w:cs="Arial"/>
          <w:color w:val="000000" w:themeColor="text1"/>
          <w:spacing w:val="3"/>
        </w:rPr>
        <w:t>, unless they were required to enroll</w:t>
      </w:r>
      <w:r w:rsidR="002E2158" w:rsidRPr="005B316A">
        <w:rPr>
          <w:rFonts w:ascii="Arial" w:hAnsi="Arial" w:cs="Arial"/>
          <w:color w:val="000000" w:themeColor="text1"/>
          <w:spacing w:val="3"/>
        </w:rPr>
        <w:t xml:space="preserve">, </w:t>
      </w:r>
      <w:r w:rsidR="00D626BA" w:rsidRPr="005B316A">
        <w:rPr>
          <w:rFonts w:ascii="Arial" w:hAnsi="Arial" w:cs="Arial"/>
          <w:color w:val="000000" w:themeColor="text1"/>
          <w:spacing w:val="3"/>
        </w:rPr>
        <w:t xml:space="preserve">many young and healthy people would </w:t>
      </w:r>
      <w:r w:rsidR="003B0FF7" w:rsidRPr="005B316A">
        <w:rPr>
          <w:rFonts w:ascii="Arial" w:hAnsi="Arial" w:cs="Arial"/>
          <w:color w:val="000000" w:themeColor="text1"/>
          <w:spacing w:val="3"/>
        </w:rPr>
        <w:t xml:space="preserve">stay uninsured, making it necessary for insurers to charge </w:t>
      </w:r>
      <w:r w:rsidR="004A13F0" w:rsidRPr="005B316A">
        <w:rPr>
          <w:rFonts w:ascii="Arial" w:hAnsi="Arial" w:cs="Arial"/>
          <w:color w:val="000000" w:themeColor="text1"/>
          <w:spacing w:val="3"/>
        </w:rPr>
        <w:t>older and less healthy applicants</w:t>
      </w:r>
      <w:r w:rsidR="00AD3EAB" w:rsidRPr="005B316A">
        <w:rPr>
          <w:rFonts w:ascii="Arial" w:hAnsi="Arial" w:cs="Arial"/>
          <w:color w:val="000000" w:themeColor="text1"/>
          <w:spacing w:val="3"/>
        </w:rPr>
        <w:t xml:space="preserve"> much more for their coverage</w:t>
      </w:r>
      <w:r w:rsidR="006A55C4" w:rsidRPr="005B316A">
        <w:rPr>
          <w:rFonts w:ascii="Arial" w:hAnsi="Arial" w:cs="Arial"/>
          <w:color w:val="000000" w:themeColor="text1"/>
          <w:spacing w:val="3"/>
        </w:rPr>
        <w:t xml:space="preserve"> than if those young </w:t>
      </w:r>
      <w:proofErr w:type="gramStart"/>
      <w:r w:rsidR="006A55C4" w:rsidRPr="005B316A">
        <w:rPr>
          <w:rFonts w:ascii="Arial" w:hAnsi="Arial" w:cs="Arial"/>
          <w:color w:val="000000" w:themeColor="text1"/>
          <w:spacing w:val="3"/>
        </w:rPr>
        <w:t>and</w:t>
      </w:r>
      <w:proofErr w:type="gramEnd"/>
      <w:r w:rsidR="006A55C4" w:rsidRPr="005B316A">
        <w:rPr>
          <w:rFonts w:ascii="Arial" w:hAnsi="Arial" w:cs="Arial"/>
          <w:color w:val="000000" w:themeColor="text1"/>
          <w:spacing w:val="3"/>
        </w:rPr>
        <w:t xml:space="preserve"> healthy people were in the “pool” of </w:t>
      </w:r>
      <w:r w:rsidR="009F6C7A" w:rsidRPr="005B316A">
        <w:rPr>
          <w:rFonts w:ascii="Arial" w:hAnsi="Arial" w:cs="Arial"/>
          <w:color w:val="000000" w:themeColor="text1"/>
          <w:spacing w:val="3"/>
        </w:rPr>
        <w:t xml:space="preserve">insured customers. </w:t>
      </w:r>
    </w:p>
    <w:p w:rsidR="00AE2EE6" w:rsidRPr="005B316A" w:rsidRDefault="006A55C4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>Shortly before Congress passed the tax bill last month, t</w:t>
      </w:r>
      <w:r w:rsidR="00AD3EAB" w:rsidRPr="005B316A">
        <w:rPr>
          <w:rFonts w:ascii="Arial" w:hAnsi="Arial" w:cs="Arial"/>
          <w:color w:val="000000" w:themeColor="text1"/>
          <w:spacing w:val="3"/>
        </w:rPr>
        <w:t>he Congressional Budget Office estimated</w:t>
      </w:r>
      <w:r w:rsid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9678A1" w:rsidRPr="005B316A">
        <w:rPr>
          <w:rFonts w:ascii="Arial" w:hAnsi="Arial" w:cs="Arial"/>
          <w:color w:val="000000" w:themeColor="text1"/>
          <w:spacing w:val="3"/>
        </w:rPr>
        <w:t>(</w:t>
      </w:r>
      <w:hyperlink r:id="rId5" w:history="1">
        <w:r w:rsidR="009678A1" w:rsidRPr="005B316A">
          <w:rPr>
            <w:rStyle w:val="Hyperlink"/>
            <w:rFonts w:ascii="Arial" w:hAnsi="Arial" w:cs="Arial"/>
            <w:color w:val="000000" w:themeColor="text1"/>
            <w:spacing w:val="3"/>
          </w:rPr>
          <w:t>https://www.reuters.com/article/us-usa-tax-healthcare/repeal-of-individual-mandate-would-increase-uninsured-premiums-cbo-idUSKBN1D820Q)</w:t>
        </w:r>
      </w:hyperlink>
      <w:r w:rsidR="009678A1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AD3EAB" w:rsidRPr="005B316A">
        <w:rPr>
          <w:rFonts w:ascii="Arial" w:hAnsi="Arial" w:cs="Arial"/>
          <w:color w:val="000000" w:themeColor="text1"/>
          <w:spacing w:val="3"/>
        </w:rPr>
        <w:t>that repealing the mandate would increase the number of uninsured by 13 million over the next</w:t>
      </w:r>
      <w:r w:rsidR="002E2158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09557F" w:rsidRPr="005B316A">
        <w:rPr>
          <w:rFonts w:ascii="Arial" w:hAnsi="Arial" w:cs="Arial"/>
          <w:color w:val="000000" w:themeColor="text1"/>
          <w:spacing w:val="3"/>
        </w:rPr>
        <w:t xml:space="preserve">10 </w:t>
      </w:r>
      <w:r w:rsidR="00AD3EAB" w:rsidRPr="005B316A">
        <w:rPr>
          <w:rFonts w:ascii="Arial" w:hAnsi="Arial" w:cs="Arial"/>
          <w:color w:val="000000" w:themeColor="text1"/>
          <w:spacing w:val="3"/>
        </w:rPr>
        <w:t xml:space="preserve">years and cause premiums in the individual market to rise an additional </w:t>
      </w:r>
      <w:r w:rsidR="00AE2EE6" w:rsidRPr="005B316A">
        <w:rPr>
          <w:rFonts w:ascii="Arial" w:hAnsi="Arial" w:cs="Arial"/>
          <w:color w:val="000000" w:themeColor="text1"/>
          <w:spacing w:val="3"/>
        </w:rPr>
        <w:t>10 percent</w:t>
      </w:r>
      <w:r w:rsidR="00AD3EAB" w:rsidRPr="005B316A">
        <w:rPr>
          <w:rFonts w:ascii="Arial" w:hAnsi="Arial" w:cs="Arial"/>
          <w:color w:val="000000" w:themeColor="text1"/>
          <w:spacing w:val="3"/>
        </w:rPr>
        <w:t>.</w:t>
      </w:r>
    </w:p>
    <w:p w:rsidR="00A43DF9" w:rsidRPr="005B316A" w:rsidRDefault="00A43DF9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The American Hospital Association, along with groups representing doctors and health insurers, </w:t>
      </w:r>
      <w:r w:rsidRPr="00B8020A">
        <w:rPr>
          <w:rFonts w:ascii="Arial" w:hAnsi="Arial" w:cs="Arial"/>
          <w:color w:val="000000" w:themeColor="text1"/>
          <w:spacing w:val="3"/>
        </w:rPr>
        <w:t>lobbied hard against repealing the mandate</w:t>
      </w:r>
      <w:r w:rsidR="00B8020A">
        <w:rPr>
          <w:rStyle w:val="Hyperlink"/>
          <w:rFonts w:ascii="Arial" w:hAnsi="Arial" w:cs="Arial"/>
          <w:color w:val="000000" w:themeColor="text1"/>
          <w:spacing w:val="3"/>
        </w:rPr>
        <w:t xml:space="preserve"> </w:t>
      </w:r>
      <w:r w:rsidR="009678A1" w:rsidRPr="005B316A">
        <w:rPr>
          <w:rStyle w:val="Hyperlink"/>
          <w:rFonts w:ascii="Arial" w:hAnsi="Arial" w:cs="Arial"/>
          <w:color w:val="000000" w:themeColor="text1"/>
          <w:spacing w:val="3"/>
        </w:rPr>
        <w:t>(https://aha.org/news/headline/2017-11-14-aha-others-urge-congress-not-include-individual-mandate-repeal-tax-bills)</w:t>
      </w:r>
      <w:r w:rsidRPr="005B316A">
        <w:rPr>
          <w:rFonts w:ascii="Arial" w:hAnsi="Arial" w:cs="Arial"/>
          <w:color w:val="000000" w:themeColor="text1"/>
          <w:spacing w:val="3"/>
        </w:rPr>
        <w:t>, but their concerns went unheeded.</w:t>
      </w:r>
    </w:p>
    <w:p w:rsidR="00CE118A" w:rsidRPr="005B316A" w:rsidRDefault="006A55C4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>The repeal will have no</w:t>
      </w:r>
      <w:r w:rsidR="00CE118A" w:rsidRPr="005B316A">
        <w:rPr>
          <w:rFonts w:ascii="Arial" w:hAnsi="Arial" w:cs="Arial"/>
          <w:color w:val="000000" w:themeColor="text1"/>
          <w:spacing w:val="3"/>
        </w:rPr>
        <w:t xml:space="preserve"> effect this year because the mandate was still in effect during last fall’s open enrollment period for </w:t>
      </w:r>
      <w:r w:rsidRPr="005B316A">
        <w:rPr>
          <w:rFonts w:ascii="Arial" w:hAnsi="Arial" w:cs="Arial"/>
          <w:color w:val="000000" w:themeColor="text1"/>
          <w:spacing w:val="3"/>
        </w:rPr>
        <w:t xml:space="preserve">individual and family </w:t>
      </w:r>
      <w:r w:rsidR="00CE118A" w:rsidRPr="005B316A">
        <w:rPr>
          <w:rFonts w:ascii="Arial" w:hAnsi="Arial" w:cs="Arial"/>
          <w:color w:val="000000" w:themeColor="text1"/>
          <w:spacing w:val="3"/>
        </w:rPr>
        <w:t xml:space="preserve">coverage purchased </w:t>
      </w:r>
      <w:r w:rsidR="00181B38" w:rsidRPr="005B316A">
        <w:rPr>
          <w:rFonts w:ascii="Arial" w:hAnsi="Arial" w:cs="Arial"/>
          <w:color w:val="000000" w:themeColor="text1"/>
          <w:spacing w:val="3"/>
        </w:rPr>
        <w:t xml:space="preserve">for 2018 </w:t>
      </w:r>
      <w:r w:rsidR="00CE118A" w:rsidRPr="005B316A">
        <w:rPr>
          <w:rFonts w:ascii="Arial" w:hAnsi="Arial" w:cs="Arial"/>
          <w:color w:val="000000" w:themeColor="text1"/>
          <w:spacing w:val="3"/>
        </w:rPr>
        <w:t>on the st</w:t>
      </w:r>
      <w:r w:rsidR="00181B38" w:rsidRPr="005B316A">
        <w:rPr>
          <w:rFonts w:ascii="Arial" w:hAnsi="Arial" w:cs="Arial"/>
          <w:color w:val="000000" w:themeColor="text1"/>
          <w:spacing w:val="3"/>
        </w:rPr>
        <w:t>ate insurance exchanges</w:t>
      </w:r>
      <w:r w:rsidRPr="005B316A">
        <w:rPr>
          <w:rFonts w:ascii="Arial" w:hAnsi="Arial" w:cs="Arial"/>
          <w:color w:val="000000" w:themeColor="text1"/>
          <w:spacing w:val="3"/>
        </w:rPr>
        <w:t>, which were created by the ACA.</w:t>
      </w:r>
      <w:r w:rsidR="000E4D8F" w:rsidRPr="005B316A">
        <w:rPr>
          <w:rFonts w:ascii="Arial" w:hAnsi="Arial" w:cs="Arial"/>
          <w:color w:val="000000" w:themeColor="text1"/>
          <w:spacing w:val="3"/>
        </w:rPr>
        <w:t xml:space="preserve"> But </w:t>
      </w:r>
      <w:r w:rsidRPr="005B316A">
        <w:rPr>
          <w:rFonts w:ascii="Arial" w:hAnsi="Arial" w:cs="Arial"/>
          <w:color w:val="000000" w:themeColor="text1"/>
          <w:spacing w:val="3"/>
        </w:rPr>
        <w:t xml:space="preserve">no one will be </w:t>
      </w:r>
      <w:r w:rsidR="009F6C7A" w:rsidRPr="005B316A">
        <w:rPr>
          <w:rFonts w:ascii="Arial" w:hAnsi="Arial" w:cs="Arial"/>
          <w:color w:val="000000" w:themeColor="text1"/>
          <w:spacing w:val="3"/>
        </w:rPr>
        <w:t xml:space="preserve">penalized for remaining uninsured in </w:t>
      </w:r>
      <w:r w:rsidRPr="005B316A">
        <w:rPr>
          <w:rFonts w:ascii="Arial" w:hAnsi="Arial" w:cs="Arial"/>
          <w:color w:val="000000" w:themeColor="text1"/>
          <w:spacing w:val="3"/>
        </w:rPr>
        <w:t>2019</w:t>
      </w:r>
      <w:r w:rsidR="000E4D8F" w:rsidRPr="005B316A">
        <w:rPr>
          <w:rFonts w:ascii="Arial" w:hAnsi="Arial" w:cs="Arial"/>
          <w:color w:val="000000" w:themeColor="text1"/>
          <w:spacing w:val="3"/>
        </w:rPr>
        <w:t xml:space="preserve">, and that has many rural hospital </w:t>
      </w:r>
      <w:r w:rsidR="00F50BE9" w:rsidRPr="005B316A">
        <w:rPr>
          <w:rFonts w:ascii="Arial" w:hAnsi="Arial" w:cs="Arial"/>
          <w:color w:val="000000" w:themeColor="text1"/>
          <w:spacing w:val="3"/>
        </w:rPr>
        <w:t xml:space="preserve">administrators – especially those </w:t>
      </w:r>
      <w:r w:rsidR="000E4D8F" w:rsidRPr="005B316A">
        <w:rPr>
          <w:rFonts w:ascii="Arial" w:hAnsi="Arial" w:cs="Arial"/>
          <w:color w:val="000000" w:themeColor="text1"/>
          <w:spacing w:val="3"/>
        </w:rPr>
        <w:t>in the 19 states that did not expand their Medicaid programs</w:t>
      </w:r>
      <w:r w:rsidR="00A85306" w:rsidRPr="005B316A">
        <w:rPr>
          <w:rFonts w:ascii="Arial" w:hAnsi="Arial" w:cs="Arial"/>
          <w:color w:val="000000" w:themeColor="text1"/>
          <w:spacing w:val="3"/>
        </w:rPr>
        <w:t xml:space="preserve"> under the </w:t>
      </w:r>
      <w:r w:rsidR="00F50BE9" w:rsidRPr="005B316A">
        <w:rPr>
          <w:rFonts w:ascii="Arial" w:hAnsi="Arial" w:cs="Arial"/>
          <w:color w:val="000000" w:themeColor="text1"/>
          <w:spacing w:val="3"/>
        </w:rPr>
        <w:t xml:space="preserve">ACA – very </w:t>
      </w:r>
      <w:r w:rsidR="000E4D8F" w:rsidRPr="005B316A">
        <w:rPr>
          <w:rFonts w:ascii="Arial" w:hAnsi="Arial" w:cs="Arial"/>
          <w:color w:val="000000" w:themeColor="text1"/>
          <w:spacing w:val="3"/>
        </w:rPr>
        <w:t xml:space="preserve">worried. </w:t>
      </w:r>
    </w:p>
    <w:p w:rsidR="0009557F" w:rsidRPr="005B316A" w:rsidRDefault="00B8172F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Hospitals in those states are especially vulnerable because more of the patients they treat are </w:t>
      </w:r>
      <w:r w:rsidR="006A55C4" w:rsidRPr="005B316A">
        <w:rPr>
          <w:rFonts w:ascii="Arial" w:hAnsi="Arial" w:cs="Arial"/>
          <w:color w:val="000000" w:themeColor="text1"/>
          <w:spacing w:val="3"/>
        </w:rPr>
        <w:t xml:space="preserve">those who have remained </w:t>
      </w:r>
      <w:r w:rsidR="0009557F" w:rsidRPr="005B316A">
        <w:rPr>
          <w:rFonts w:ascii="Arial" w:hAnsi="Arial" w:cs="Arial"/>
          <w:color w:val="000000" w:themeColor="text1"/>
          <w:spacing w:val="3"/>
        </w:rPr>
        <w:t xml:space="preserve">uninsured – and </w:t>
      </w:r>
      <w:r w:rsidRPr="005B316A">
        <w:rPr>
          <w:rFonts w:ascii="Arial" w:hAnsi="Arial" w:cs="Arial"/>
          <w:color w:val="000000" w:themeColor="text1"/>
          <w:spacing w:val="3"/>
        </w:rPr>
        <w:t xml:space="preserve">in many cases unable to pay for their </w:t>
      </w:r>
      <w:r w:rsidR="0009557F" w:rsidRPr="005B316A">
        <w:rPr>
          <w:rFonts w:ascii="Arial" w:hAnsi="Arial" w:cs="Arial"/>
          <w:color w:val="000000" w:themeColor="text1"/>
          <w:spacing w:val="3"/>
        </w:rPr>
        <w:t xml:space="preserve">care – than </w:t>
      </w:r>
      <w:r w:rsidR="00710F37" w:rsidRPr="005B316A">
        <w:rPr>
          <w:rFonts w:ascii="Arial" w:hAnsi="Arial" w:cs="Arial"/>
          <w:color w:val="000000" w:themeColor="text1"/>
          <w:spacing w:val="3"/>
        </w:rPr>
        <w:t>at hospitals in states that did expand Medicaid</w:t>
      </w:r>
      <w:r w:rsidR="006839AC" w:rsidRPr="005B316A">
        <w:rPr>
          <w:rFonts w:ascii="Arial" w:hAnsi="Arial" w:cs="Arial"/>
          <w:color w:val="000000" w:themeColor="text1"/>
          <w:spacing w:val="3"/>
        </w:rPr>
        <w:t xml:space="preserve">. </w:t>
      </w:r>
    </w:p>
    <w:p w:rsidR="00B8172F" w:rsidRPr="005B316A" w:rsidRDefault="00B8172F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In states that did not </w:t>
      </w:r>
      <w:r w:rsidR="006839AC" w:rsidRPr="005B316A">
        <w:rPr>
          <w:rFonts w:ascii="Arial" w:hAnsi="Arial" w:cs="Arial"/>
          <w:color w:val="000000" w:themeColor="text1"/>
          <w:spacing w:val="3"/>
        </w:rPr>
        <w:t>expand</w:t>
      </w:r>
      <w:r w:rsidRPr="005B316A">
        <w:rPr>
          <w:rFonts w:ascii="Arial" w:hAnsi="Arial" w:cs="Arial"/>
          <w:color w:val="000000" w:themeColor="text1"/>
          <w:spacing w:val="3"/>
        </w:rPr>
        <w:t xml:space="preserve">, </w:t>
      </w:r>
      <w:r w:rsidR="006839AC" w:rsidRPr="005B316A">
        <w:rPr>
          <w:rFonts w:ascii="Arial" w:hAnsi="Arial" w:cs="Arial"/>
          <w:color w:val="000000" w:themeColor="text1"/>
          <w:spacing w:val="3"/>
        </w:rPr>
        <w:t>mostly</w:t>
      </w:r>
      <w:r w:rsidRPr="005B316A">
        <w:rPr>
          <w:rFonts w:ascii="Arial" w:hAnsi="Arial" w:cs="Arial"/>
          <w:color w:val="000000" w:themeColor="text1"/>
          <w:spacing w:val="3"/>
        </w:rPr>
        <w:t xml:space="preserve"> in the South and Midwest, </w:t>
      </w:r>
      <w:r w:rsidR="00710F37" w:rsidRPr="00B8020A">
        <w:rPr>
          <w:rFonts w:ascii="Arial" w:hAnsi="Arial" w:cs="Arial"/>
          <w:color w:val="000000" w:themeColor="text1"/>
          <w:spacing w:val="3"/>
        </w:rPr>
        <w:t>more hospitals have closed in recent years</w:t>
      </w:r>
      <w:r w:rsidR="006839AC" w:rsidRPr="00B8020A">
        <w:rPr>
          <w:rFonts w:ascii="Arial" w:hAnsi="Arial" w:cs="Arial"/>
          <w:color w:val="000000" w:themeColor="text1"/>
          <w:spacing w:val="3"/>
        </w:rPr>
        <w:t xml:space="preserve"> than in states that did</w:t>
      </w:r>
      <w:r w:rsidR="00B8020A">
        <w:rPr>
          <w:rStyle w:val="Hyperlink"/>
          <w:rFonts w:ascii="Arial" w:hAnsi="Arial" w:cs="Arial"/>
          <w:color w:val="000000" w:themeColor="text1"/>
          <w:spacing w:val="3"/>
        </w:rPr>
        <w:t xml:space="preserve"> </w:t>
      </w:r>
      <w:r w:rsidR="009678A1" w:rsidRPr="005B316A">
        <w:rPr>
          <w:rStyle w:val="Hyperlink"/>
          <w:rFonts w:ascii="Arial" w:hAnsi="Arial" w:cs="Arial"/>
          <w:color w:val="000000" w:themeColor="text1"/>
          <w:spacing w:val="3"/>
        </w:rPr>
        <w:t>(https://www.beckershospitalreview.com/finance/state-by-state-breakdown-of-80-rural-hospital-closures-081517.html)</w:t>
      </w:r>
      <w:r w:rsidR="00710F37" w:rsidRPr="005B316A">
        <w:rPr>
          <w:rFonts w:ascii="Arial" w:hAnsi="Arial" w:cs="Arial"/>
          <w:color w:val="000000" w:themeColor="text1"/>
          <w:spacing w:val="3"/>
        </w:rPr>
        <w:t>.</w:t>
      </w:r>
      <w:r w:rsidR="005C0871" w:rsidRPr="005B316A">
        <w:rPr>
          <w:rFonts w:ascii="Arial" w:hAnsi="Arial" w:cs="Arial"/>
          <w:color w:val="000000" w:themeColor="text1"/>
          <w:spacing w:val="3"/>
        </w:rPr>
        <w:t xml:space="preserve"> Revenue for hospitals there and elsewhere is expected to decline </w:t>
      </w:r>
      <w:r w:rsidR="00496F5C" w:rsidRPr="005B316A">
        <w:rPr>
          <w:rFonts w:ascii="Arial" w:hAnsi="Arial" w:cs="Arial"/>
          <w:color w:val="000000" w:themeColor="text1"/>
          <w:spacing w:val="3"/>
        </w:rPr>
        <w:t xml:space="preserve">even further beginning this year, especially in rural areas with higher percentages of older residents than other communities, as the </w:t>
      </w:r>
      <w:r w:rsidR="00AF5496" w:rsidRPr="005B316A">
        <w:rPr>
          <w:rFonts w:ascii="Arial" w:hAnsi="Arial" w:cs="Arial"/>
          <w:color w:val="000000" w:themeColor="text1"/>
          <w:spacing w:val="3"/>
        </w:rPr>
        <w:t>tax bill’s</w:t>
      </w:r>
      <w:r w:rsidR="005C0871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5C0871" w:rsidRPr="00B8020A">
        <w:rPr>
          <w:rFonts w:ascii="Arial" w:hAnsi="Arial" w:cs="Arial"/>
          <w:color w:val="000000" w:themeColor="text1"/>
          <w:spacing w:val="3"/>
        </w:rPr>
        <w:t>cuts to Medicare</w:t>
      </w:r>
      <w:r w:rsidR="00B8020A">
        <w:rPr>
          <w:rFonts w:ascii="Arial" w:hAnsi="Arial" w:cs="Arial"/>
          <w:color w:val="000000" w:themeColor="text1"/>
          <w:spacing w:val="3"/>
        </w:rPr>
        <w:t xml:space="preserve"> </w:t>
      </w:r>
      <w:r w:rsidR="009678A1" w:rsidRPr="005B316A">
        <w:rPr>
          <w:rFonts w:ascii="Arial" w:hAnsi="Arial" w:cs="Arial"/>
          <w:color w:val="000000" w:themeColor="text1"/>
          <w:spacing w:val="3"/>
        </w:rPr>
        <w:t>(</w:t>
      </w:r>
      <w:hyperlink r:id="rId6" w:history="1">
        <w:r w:rsidR="002E2158" w:rsidRPr="005B316A">
          <w:rPr>
            <w:rStyle w:val="Hyperlink"/>
            <w:rFonts w:ascii="Arial" w:hAnsi="Arial" w:cs="Arial"/>
            <w:color w:val="000000" w:themeColor="text1"/>
            <w:spacing w:val="3"/>
          </w:rPr>
          <w:t>https://www.aarp.org/politics-society/advocacy/info-2017/senate-tax-medicare-cuts-fd.html</w:t>
        </w:r>
      </w:hyperlink>
      <w:r w:rsidR="009678A1" w:rsidRPr="005B316A">
        <w:rPr>
          <w:rFonts w:ascii="Arial" w:hAnsi="Arial" w:cs="Arial"/>
          <w:color w:val="000000" w:themeColor="text1"/>
          <w:spacing w:val="3"/>
        </w:rPr>
        <w:t>)</w:t>
      </w:r>
      <w:r w:rsidR="002E2158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496F5C" w:rsidRPr="005B316A">
        <w:rPr>
          <w:rFonts w:ascii="Arial" w:hAnsi="Arial" w:cs="Arial"/>
          <w:color w:val="000000" w:themeColor="text1"/>
          <w:spacing w:val="3"/>
        </w:rPr>
        <w:t>are</w:t>
      </w:r>
      <w:r w:rsidR="005C0871" w:rsidRPr="005B316A">
        <w:rPr>
          <w:rFonts w:ascii="Arial" w:hAnsi="Arial" w:cs="Arial"/>
          <w:color w:val="000000" w:themeColor="text1"/>
          <w:spacing w:val="3"/>
        </w:rPr>
        <w:t xml:space="preserve"> implemented. </w:t>
      </w:r>
    </w:p>
    <w:p w:rsidR="00E06A85" w:rsidRPr="005B316A" w:rsidRDefault="00496F5C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>The repeal of the individual mandate</w:t>
      </w:r>
      <w:r w:rsidR="009F6C7A" w:rsidRPr="005B316A">
        <w:rPr>
          <w:rFonts w:ascii="Arial" w:hAnsi="Arial" w:cs="Arial"/>
          <w:color w:val="000000" w:themeColor="text1"/>
          <w:spacing w:val="3"/>
        </w:rPr>
        <w:t xml:space="preserve"> penalties</w:t>
      </w:r>
      <w:r w:rsidRPr="005B316A">
        <w:rPr>
          <w:rFonts w:ascii="Arial" w:hAnsi="Arial" w:cs="Arial"/>
          <w:color w:val="000000" w:themeColor="text1"/>
          <w:spacing w:val="3"/>
        </w:rPr>
        <w:t>, though, may turn out to</w:t>
      </w:r>
      <w:r w:rsidR="00A85306" w:rsidRPr="005B316A">
        <w:rPr>
          <w:rFonts w:ascii="Arial" w:hAnsi="Arial" w:cs="Arial"/>
          <w:color w:val="000000" w:themeColor="text1"/>
          <w:spacing w:val="3"/>
        </w:rPr>
        <w:t xml:space="preserve"> be the final nail in the coffin</w:t>
      </w:r>
      <w:r w:rsidR="00CE3C3E" w:rsidRPr="005B316A">
        <w:rPr>
          <w:rFonts w:ascii="Arial" w:hAnsi="Arial" w:cs="Arial"/>
          <w:color w:val="000000" w:themeColor="text1"/>
          <w:spacing w:val="3"/>
        </w:rPr>
        <w:t xml:space="preserve"> of many</w:t>
      </w:r>
      <w:r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4B2DE8" w:rsidRPr="005B316A">
        <w:rPr>
          <w:rFonts w:ascii="Arial" w:hAnsi="Arial" w:cs="Arial"/>
          <w:color w:val="000000" w:themeColor="text1"/>
          <w:spacing w:val="3"/>
        </w:rPr>
        <w:t xml:space="preserve">vulnerable rural hospitals as </w:t>
      </w:r>
      <w:r w:rsidR="0068485C" w:rsidRPr="005B316A">
        <w:rPr>
          <w:rFonts w:ascii="Arial" w:hAnsi="Arial" w:cs="Arial"/>
          <w:color w:val="000000" w:themeColor="text1"/>
          <w:spacing w:val="3"/>
        </w:rPr>
        <w:t xml:space="preserve">even </w:t>
      </w:r>
      <w:r w:rsidR="004B2DE8" w:rsidRPr="005B316A">
        <w:rPr>
          <w:rFonts w:ascii="Arial" w:hAnsi="Arial" w:cs="Arial"/>
          <w:color w:val="000000" w:themeColor="text1"/>
          <w:spacing w:val="3"/>
        </w:rPr>
        <w:t xml:space="preserve">more local residents </w:t>
      </w:r>
      <w:r w:rsidR="00A85306" w:rsidRPr="005B316A">
        <w:rPr>
          <w:rFonts w:ascii="Arial" w:hAnsi="Arial" w:cs="Arial"/>
          <w:color w:val="000000" w:themeColor="text1"/>
          <w:spacing w:val="3"/>
        </w:rPr>
        <w:t>return to the ranks of the</w:t>
      </w:r>
      <w:r w:rsidR="004B2DE8" w:rsidRPr="005B316A">
        <w:rPr>
          <w:rFonts w:ascii="Arial" w:hAnsi="Arial" w:cs="Arial"/>
          <w:color w:val="000000" w:themeColor="text1"/>
          <w:spacing w:val="3"/>
        </w:rPr>
        <w:t xml:space="preserve"> uninsured.</w:t>
      </w:r>
      <w:r w:rsidR="00593624" w:rsidRPr="005B316A">
        <w:rPr>
          <w:rFonts w:ascii="Arial" w:hAnsi="Arial" w:cs="Arial"/>
          <w:color w:val="000000" w:themeColor="text1"/>
          <w:spacing w:val="3"/>
        </w:rPr>
        <w:t xml:space="preserve"> Many r</w:t>
      </w:r>
      <w:r w:rsidR="00CE3C3E" w:rsidRPr="005B316A">
        <w:rPr>
          <w:rFonts w:ascii="Arial" w:hAnsi="Arial" w:cs="Arial"/>
          <w:color w:val="000000" w:themeColor="text1"/>
          <w:spacing w:val="3"/>
        </w:rPr>
        <w:t>ural hospitals already provide</w:t>
      </w:r>
      <w:r w:rsidR="00593624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593624" w:rsidRPr="00B8020A">
        <w:rPr>
          <w:rFonts w:ascii="Arial" w:hAnsi="Arial" w:cs="Arial"/>
          <w:color w:val="000000" w:themeColor="text1"/>
          <w:spacing w:val="3"/>
        </w:rPr>
        <w:t>more uncompensated care</w:t>
      </w:r>
      <w:r w:rsidR="00B8020A">
        <w:rPr>
          <w:rFonts w:ascii="Arial" w:hAnsi="Arial" w:cs="Arial"/>
          <w:color w:val="000000" w:themeColor="text1"/>
          <w:spacing w:val="3"/>
        </w:rPr>
        <w:t xml:space="preserve"> </w:t>
      </w:r>
      <w:r w:rsidR="009678A1" w:rsidRPr="005B316A">
        <w:rPr>
          <w:rFonts w:ascii="Arial" w:hAnsi="Arial" w:cs="Arial"/>
          <w:color w:val="000000" w:themeColor="text1"/>
          <w:spacing w:val="3"/>
        </w:rPr>
        <w:t>(</w:t>
      </w:r>
      <w:hyperlink r:id="rId7" w:history="1">
        <w:r w:rsidR="009678A1" w:rsidRPr="005B316A">
          <w:rPr>
            <w:rStyle w:val="Hyperlink"/>
            <w:rFonts w:ascii="Arial" w:hAnsi="Arial" w:cs="Arial"/>
            <w:color w:val="000000" w:themeColor="text1"/>
            <w:spacing w:val="3"/>
          </w:rPr>
          <w:t>https://www.healthaffairs.org/doi/abs/10.1377/hlthaff.2014.1340)</w:t>
        </w:r>
      </w:hyperlink>
      <w:r w:rsidR="009678A1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593624" w:rsidRPr="005B316A">
        <w:rPr>
          <w:rFonts w:ascii="Arial" w:hAnsi="Arial" w:cs="Arial"/>
          <w:color w:val="000000" w:themeColor="text1"/>
          <w:spacing w:val="3"/>
        </w:rPr>
        <w:t>than their urban counterparts</w:t>
      </w:r>
      <w:r w:rsidR="00857333" w:rsidRPr="005B316A">
        <w:rPr>
          <w:rFonts w:ascii="Arial" w:hAnsi="Arial" w:cs="Arial"/>
          <w:color w:val="000000" w:themeColor="text1"/>
          <w:spacing w:val="3"/>
        </w:rPr>
        <w:t>. For one thing, m</w:t>
      </w:r>
      <w:r w:rsidR="00A85306" w:rsidRPr="005B316A">
        <w:rPr>
          <w:rFonts w:ascii="Arial" w:hAnsi="Arial" w:cs="Arial"/>
          <w:color w:val="000000" w:themeColor="text1"/>
          <w:spacing w:val="3"/>
        </w:rPr>
        <w:t>uch of the emergency care provided by rural hospitals is classified as</w:t>
      </w:r>
      <w:r w:rsidR="007B48F5" w:rsidRPr="005B316A">
        <w:rPr>
          <w:rFonts w:ascii="Arial" w:hAnsi="Arial" w:cs="Arial"/>
          <w:color w:val="000000" w:themeColor="text1"/>
          <w:spacing w:val="3"/>
        </w:rPr>
        <w:t xml:space="preserve"> uncompensated because uninsured residents, unable to get care in doctors’ offices, </w:t>
      </w:r>
      <w:r w:rsidR="007B48F5" w:rsidRPr="00B8020A">
        <w:rPr>
          <w:rFonts w:ascii="Arial" w:hAnsi="Arial" w:cs="Arial"/>
          <w:color w:val="000000" w:themeColor="text1"/>
          <w:spacing w:val="3"/>
        </w:rPr>
        <w:t>often resort to the emergency department</w:t>
      </w:r>
      <w:r w:rsidR="00B8020A">
        <w:rPr>
          <w:rStyle w:val="Hyperlink"/>
          <w:rFonts w:ascii="Arial" w:hAnsi="Arial" w:cs="Arial"/>
          <w:color w:val="000000" w:themeColor="text1"/>
          <w:spacing w:val="3"/>
        </w:rPr>
        <w:t xml:space="preserve"> </w:t>
      </w:r>
      <w:r w:rsidR="009678A1" w:rsidRPr="005B316A">
        <w:rPr>
          <w:rStyle w:val="Hyperlink"/>
          <w:rFonts w:ascii="Arial" w:hAnsi="Arial" w:cs="Arial"/>
          <w:color w:val="000000" w:themeColor="text1"/>
          <w:spacing w:val="3"/>
        </w:rPr>
        <w:t>(</w:t>
      </w:r>
      <w:hyperlink r:id="rId8" w:history="1">
        <w:r w:rsidR="002E2158" w:rsidRPr="005B316A">
          <w:rPr>
            <w:rStyle w:val="Hyperlink"/>
            <w:rFonts w:ascii="Arial" w:hAnsi="Arial" w:cs="Arial"/>
            <w:color w:val="000000" w:themeColor="text1"/>
            <w:spacing w:val="3"/>
          </w:rPr>
          <w:t>https://www.healthaffairs.org/doi/abs/10.1377/hlthaff.2014.1340</w:t>
        </w:r>
      </w:hyperlink>
      <w:r w:rsidR="009678A1" w:rsidRPr="005B316A">
        <w:rPr>
          <w:rStyle w:val="Hyperlink"/>
          <w:rFonts w:ascii="Arial" w:hAnsi="Arial" w:cs="Arial"/>
          <w:color w:val="000000" w:themeColor="text1"/>
          <w:spacing w:val="3"/>
        </w:rPr>
        <w:t>)</w:t>
      </w:r>
      <w:r w:rsidR="002E2158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857333" w:rsidRPr="005B316A">
        <w:rPr>
          <w:rFonts w:ascii="Arial" w:hAnsi="Arial" w:cs="Arial"/>
          <w:color w:val="000000" w:themeColor="text1"/>
          <w:spacing w:val="3"/>
        </w:rPr>
        <w:t xml:space="preserve">where </w:t>
      </w:r>
      <w:r w:rsidR="00262535" w:rsidRPr="005B316A">
        <w:rPr>
          <w:rFonts w:ascii="Arial" w:hAnsi="Arial" w:cs="Arial"/>
          <w:color w:val="000000" w:themeColor="text1"/>
          <w:spacing w:val="3"/>
        </w:rPr>
        <w:t>they cannot be turned away</w:t>
      </w:r>
      <w:r w:rsidR="007B48F5" w:rsidRPr="005B316A">
        <w:rPr>
          <w:rFonts w:ascii="Arial" w:hAnsi="Arial" w:cs="Arial"/>
          <w:color w:val="000000" w:themeColor="text1"/>
          <w:spacing w:val="3"/>
        </w:rPr>
        <w:t>.</w:t>
      </w:r>
      <w:r w:rsidR="00CE3C3E" w:rsidRPr="005B316A">
        <w:rPr>
          <w:rFonts w:ascii="Arial" w:hAnsi="Arial" w:cs="Arial"/>
          <w:color w:val="000000" w:themeColor="text1"/>
          <w:spacing w:val="3"/>
        </w:rPr>
        <w:t xml:space="preserve"> </w:t>
      </w:r>
    </w:p>
    <w:p w:rsidR="00496F5C" w:rsidRPr="005B316A" w:rsidRDefault="00CE3C3E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It is </w:t>
      </w:r>
      <w:r w:rsidR="00262535" w:rsidRPr="005B316A">
        <w:rPr>
          <w:rFonts w:ascii="Arial" w:hAnsi="Arial" w:cs="Arial"/>
          <w:color w:val="000000" w:themeColor="text1"/>
          <w:spacing w:val="3"/>
        </w:rPr>
        <w:t xml:space="preserve">called </w:t>
      </w:r>
      <w:r w:rsidRPr="005B316A">
        <w:rPr>
          <w:rFonts w:ascii="Arial" w:hAnsi="Arial" w:cs="Arial"/>
          <w:color w:val="000000" w:themeColor="text1"/>
          <w:spacing w:val="3"/>
        </w:rPr>
        <w:t>unc</w:t>
      </w:r>
      <w:r w:rsidR="00E06A85" w:rsidRPr="005B316A">
        <w:rPr>
          <w:rFonts w:ascii="Arial" w:hAnsi="Arial" w:cs="Arial"/>
          <w:color w:val="000000" w:themeColor="text1"/>
          <w:spacing w:val="3"/>
        </w:rPr>
        <w:t>ompensated care because many</w:t>
      </w:r>
      <w:r w:rsidR="00262535" w:rsidRPr="005B316A">
        <w:rPr>
          <w:rFonts w:ascii="Arial" w:hAnsi="Arial" w:cs="Arial"/>
          <w:color w:val="000000" w:themeColor="text1"/>
          <w:spacing w:val="3"/>
        </w:rPr>
        <w:t xml:space="preserve"> uninsured patients</w:t>
      </w:r>
      <w:r w:rsidR="0068485C" w:rsidRPr="005B316A">
        <w:rPr>
          <w:rFonts w:ascii="Arial" w:hAnsi="Arial" w:cs="Arial"/>
          <w:color w:val="000000" w:themeColor="text1"/>
          <w:spacing w:val="3"/>
        </w:rPr>
        <w:t xml:space="preserve"> cannot</w:t>
      </w:r>
      <w:r w:rsidR="00262535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Pr="005B316A">
        <w:rPr>
          <w:rFonts w:ascii="Arial" w:hAnsi="Arial" w:cs="Arial"/>
          <w:color w:val="000000" w:themeColor="text1"/>
          <w:spacing w:val="3"/>
        </w:rPr>
        <w:t>pay their bills</w:t>
      </w:r>
      <w:r w:rsidR="00A1102B" w:rsidRPr="005B316A">
        <w:rPr>
          <w:rFonts w:ascii="Arial" w:hAnsi="Arial" w:cs="Arial"/>
          <w:color w:val="000000" w:themeColor="text1"/>
          <w:spacing w:val="3"/>
        </w:rPr>
        <w:t xml:space="preserve">, and no small </w:t>
      </w:r>
      <w:proofErr w:type="gramStart"/>
      <w:r w:rsidR="00A1102B" w:rsidRPr="005B316A">
        <w:rPr>
          <w:rFonts w:ascii="Arial" w:hAnsi="Arial" w:cs="Arial"/>
          <w:color w:val="000000" w:themeColor="text1"/>
          <w:spacing w:val="3"/>
        </w:rPr>
        <w:t>number of them are</w:t>
      </w:r>
      <w:proofErr w:type="gramEnd"/>
      <w:r w:rsidR="00A1102B" w:rsidRPr="005B316A">
        <w:rPr>
          <w:rFonts w:ascii="Arial" w:hAnsi="Arial" w:cs="Arial"/>
          <w:color w:val="000000" w:themeColor="text1"/>
          <w:spacing w:val="3"/>
        </w:rPr>
        <w:t xml:space="preserve"> forced into bankruptcy</w:t>
      </w:r>
      <w:r w:rsidRPr="005B316A">
        <w:rPr>
          <w:rFonts w:ascii="Arial" w:hAnsi="Arial" w:cs="Arial"/>
          <w:color w:val="000000" w:themeColor="text1"/>
          <w:spacing w:val="3"/>
        </w:rPr>
        <w:t xml:space="preserve">. </w:t>
      </w:r>
      <w:r w:rsidR="00262535" w:rsidRPr="005B316A">
        <w:rPr>
          <w:rFonts w:ascii="Arial" w:hAnsi="Arial" w:cs="Arial"/>
          <w:color w:val="000000" w:themeColor="text1"/>
          <w:spacing w:val="3"/>
        </w:rPr>
        <w:t xml:space="preserve">Hospitals try to make up for </w:t>
      </w:r>
      <w:r w:rsidR="00A1102B" w:rsidRPr="005B316A">
        <w:rPr>
          <w:rFonts w:ascii="Arial" w:hAnsi="Arial" w:cs="Arial"/>
          <w:color w:val="000000" w:themeColor="text1"/>
          <w:spacing w:val="3"/>
        </w:rPr>
        <w:t>care their patients can’t pay for</w:t>
      </w:r>
      <w:r w:rsidR="00262535" w:rsidRPr="005B316A">
        <w:rPr>
          <w:rFonts w:ascii="Arial" w:hAnsi="Arial" w:cs="Arial"/>
          <w:color w:val="000000" w:themeColor="text1"/>
          <w:spacing w:val="3"/>
        </w:rPr>
        <w:t xml:space="preserve"> by charging insured patients more, but small rural hospitals are less able to do t</w:t>
      </w:r>
      <w:r w:rsidR="00A1102B" w:rsidRPr="005B316A">
        <w:rPr>
          <w:rFonts w:ascii="Arial" w:hAnsi="Arial" w:cs="Arial"/>
          <w:color w:val="000000" w:themeColor="text1"/>
          <w:spacing w:val="3"/>
        </w:rPr>
        <w:t>hat than large urban hospitals that</w:t>
      </w:r>
      <w:r w:rsidR="00E06A85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A1102B" w:rsidRPr="005B316A">
        <w:rPr>
          <w:rFonts w:ascii="Arial" w:hAnsi="Arial" w:cs="Arial"/>
          <w:color w:val="000000" w:themeColor="text1"/>
          <w:spacing w:val="3"/>
        </w:rPr>
        <w:t>can demand higher compensation from i</w:t>
      </w:r>
      <w:r w:rsidR="00E06A85" w:rsidRPr="005B316A">
        <w:rPr>
          <w:rFonts w:ascii="Arial" w:hAnsi="Arial" w:cs="Arial"/>
          <w:color w:val="000000" w:themeColor="text1"/>
          <w:spacing w:val="3"/>
        </w:rPr>
        <w:t xml:space="preserve">nsurance companies. </w:t>
      </w:r>
      <w:r w:rsidR="009678A1" w:rsidRPr="005B316A">
        <w:rPr>
          <w:rFonts w:ascii="Arial" w:hAnsi="Arial" w:cs="Arial"/>
          <w:color w:val="000000" w:themeColor="text1"/>
          <w:spacing w:val="3"/>
        </w:rPr>
        <w:t xml:space="preserve">That’s because small hospitals treat fewer of an insurer’s customers than big hospitals do. </w:t>
      </w:r>
    </w:p>
    <w:p w:rsidR="00A1102B" w:rsidRPr="005B316A" w:rsidRDefault="00A1102B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The last thing rural hospitals need are more patients who can’t pay their bills, but that </w:t>
      </w:r>
      <w:r w:rsidR="006B4DA6" w:rsidRPr="005B316A">
        <w:rPr>
          <w:rFonts w:ascii="Arial" w:hAnsi="Arial" w:cs="Arial"/>
          <w:color w:val="000000" w:themeColor="text1"/>
          <w:spacing w:val="3"/>
        </w:rPr>
        <w:t>is likely</w:t>
      </w:r>
      <w:r w:rsidRPr="005B316A">
        <w:rPr>
          <w:rFonts w:ascii="Arial" w:hAnsi="Arial" w:cs="Arial"/>
          <w:color w:val="000000" w:themeColor="text1"/>
          <w:spacing w:val="3"/>
        </w:rPr>
        <w:t xml:space="preserve"> what they will get when the individual mandate </w:t>
      </w:r>
      <w:r w:rsidR="009678A1" w:rsidRPr="005B316A">
        <w:rPr>
          <w:rFonts w:ascii="Arial" w:hAnsi="Arial" w:cs="Arial"/>
          <w:color w:val="000000" w:themeColor="text1"/>
          <w:spacing w:val="3"/>
        </w:rPr>
        <w:t xml:space="preserve">penalties </w:t>
      </w:r>
      <w:r w:rsidRPr="005B316A">
        <w:rPr>
          <w:rFonts w:ascii="Arial" w:hAnsi="Arial" w:cs="Arial"/>
          <w:color w:val="000000" w:themeColor="text1"/>
          <w:spacing w:val="3"/>
        </w:rPr>
        <w:t>go away</w:t>
      </w:r>
      <w:r w:rsidR="006B4DA6" w:rsidRPr="005B316A">
        <w:rPr>
          <w:rFonts w:ascii="Arial" w:hAnsi="Arial" w:cs="Arial"/>
          <w:color w:val="000000" w:themeColor="text1"/>
          <w:spacing w:val="3"/>
        </w:rPr>
        <w:t>. M</w:t>
      </w:r>
      <w:r w:rsidRPr="005B316A">
        <w:rPr>
          <w:rFonts w:ascii="Arial" w:hAnsi="Arial" w:cs="Arial"/>
          <w:color w:val="000000" w:themeColor="text1"/>
          <w:spacing w:val="3"/>
        </w:rPr>
        <w:t>any</w:t>
      </w:r>
      <w:r w:rsidR="00857333" w:rsidRPr="005B316A">
        <w:rPr>
          <w:rFonts w:ascii="Arial" w:hAnsi="Arial" w:cs="Arial"/>
          <w:color w:val="000000" w:themeColor="text1"/>
          <w:spacing w:val="3"/>
        </w:rPr>
        <w:t xml:space="preserve"> </w:t>
      </w:r>
      <w:r w:rsidR="0082768D" w:rsidRPr="005B316A">
        <w:rPr>
          <w:rFonts w:ascii="Arial" w:hAnsi="Arial" w:cs="Arial"/>
          <w:color w:val="000000" w:themeColor="text1"/>
          <w:spacing w:val="3"/>
        </w:rPr>
        <w:t xml:space="preserve">rural </w:t>
      </w:r>
      <w:r w:rsidR="00857333" w:rsidRPr="005B316A">
        <w:rPr>
          <w:rFonts w:ascii="Arial" w:hAnsi="Arial" w:cs="Arial"/>
          <w:color w:val="000000" w:themeColor="text1"/>
          <w:spacing w:val="3"/>
        </w:rPr>
        <w:t>hospitals</w:t>
      </w:r>
      <w:r w:rsidRPr="005B316A">
        <w:rPr>
          <w:rFonts w:ascii="Arial" w:hAnsi="Arial" w:cs="Arial"/>
          <w:color w:val="000000" w:themeColor="text1"/>
          <w:spacing w:val="3"/>
        </w:rPr>
        <w:t xml:space="preserve"> will not survive. </w:t>
      </w:r>
    </w:p>
    <w:p w:rsidR="00A1102B" w:rsidRPr="005B316A" w:rsidRDefault="00A1102B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t xml:space="preserve">When a rural hospital closes, </w:t>
      </w:r>
      <w:r w:rsidR="006B4DA6" w:rsidRPr="005B316A">
        <w:rPr>
          <w:rFonts w:ascii="Arial" w:hAnsi="Arial" w:cs="Arial"/>
          <w:color w:val="000000" w:themeColor="text1"/>
          <w:spacing w:val="3"/>
        </w:rPr>
        <w:t xml:space="preserve">local </w:t>
      </w:r>
      <w:r w:rsidRPr="005B316A">
        <w:rPr>
          <w:rFonts w:ascii="Arial" w:hAnsi="Arial" w:cs="Arial"/>
          <w:color w:val="000000" w:themeColor="text1"/>
          <w:spacing w:val="3"/>
        </w:rPr>
        <w:t xml:space="preserve">residents not only have to travel farther for care, including </w:t>
      </w:r>
      <w:r w:rsidR="007259CD" w:rsidRPr="005B316A">
        <w:rPr>
          <w:rFonts w:ascii="Arial" w:hAnsi="Arial" w:cs="Arial"/>
          <w:color w:val="000000" w:themeColor="text1"/>
          <w:spacing w:val="3"/>
        </w:rPr>
        <w:t xml:space="preserve">potentially life-saving </w:t>
      </w:r>
      <w:r w:rsidRPr="005B316A">
        <w:rPr>
          <w:rFonts w:ascii="Arial" w:hAnsi="Arial" w:cs="Arial"/>
          <w:color w:val="000000" w:themeColor="text1"/>
          <w:spacing w:val="3"/>
        </w:rPr>
        <w:t>emergency care, but the area also loses many good-paying jobs, and in many cases,</w:t>
      </w:r>
      <w:r w:rsidR="00857333" w:rsidRPr="005B316A">
        <w:rPr>
          <w:rFonts w:ascii="Arial" w:hAnsi="Arial" w:cs="Arial"/>
          <w:color w:val="000000" w:themeColor="text1"/>
          <w:spacing w:val="3"/>
        </w:rPr>
        <w:t xml:space="preserve"> its </w:t>
      </w:r>
      <w:r w:rsidRPr="005B316A">
        <w:rPr>
          <w:rFonts w:ascii="Arial" w:hAnsi="Arial" w:cs="Arial"/>
          <w:color w:val="000000" w:themeColor="text1"/>
          <w:spacing w:val="3"/>
        </w:rPr>
        <w:t xml:space="preserve">largest employer. </w:t>
      </w:r>
      <w:r w:rsidR="00766DC9" w:rsidRPr="005B316A">
        <w:rPr>
          <w:rFonts w:ascii="Arial" w:hAnsi="Arial" w:cs="Arial"/>
          <w:color w:val="000000" w:themeColor="text1"/>
          <w:spacing w:val="3"/>
        </w:rPr>
        <w:t xml:space="preserve">In the rural communities that lose their hospitals in the years to come, the tax bill may turn out to be more of a job killer than a job creator. </w:t>
      </w:r>
    </w:p>
    <w:p w:rsidR="00FA2C6E" w:rsidRPr="005B316A" w:rsidRDefault="00FA2C6E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i/>
          <w:color w:val="000000" w:themeColor="text1"/>
          <w:spacing w:val="3"/>
        </w:rPr>
      </w:pPr>
      <w:r w:rsidRPr="005B316A">
        <w:rPr>
          <w:rFonts w:ascii="Arial" w:hAnsi="Arial" w:cs="Arial"/>
          <w:i/>
          <w:color w:val="000000" w:themeColor="text1"/>
          <w:spacing w:val="3"/>
        </w:rPr>
        <w:t xml:space="preserve">Are you concerned about how Congressional action may affect the future of healthcare in rural America? Send me your questions, concerns and personal stories at </w:t>
      </w:r>
      <w:r w:rsidR="00B8020A">
        <w:rPr>
          <w:rFonts w:ascii="Arial" w:hAnsi="Arial" w:cs="Arial"/>
          <w:i/>
          <w:color w:val="000000" w:themeColor="text1"/>
          <w:spacing w:val="3"/>
        </w:rPr>
        <w:t>Wendell@T</w:t>
      </w:r>
      <w:bookmarkStart w:id="0" w:name="_GoBack"/>
      <w:bookmarkEnd w:id="0"/>
      <w:r w:rsidR="00A75F80" w:rsidRPr="00B8020A">
        <w:rPr>
          <w:rFonts w:ascii="Arial" w:hAnsi="Arial" w:cs="Arial"/>
          <w:i/>
          <w:color w:val="000000" w:themeColor="text1"/>
          <w:spacing w:val="3"/>
        </w:rPr>
        <w:t>arbell.com</w:t>
      </w:r>
      <w:r w:rsidRPr="005B316A">
        <w:rPr>
          <w:rFonts w:ascii="Arial" w:hAnsi="Arial" w:cs="Arial"/>
          <w:i/>
          <w:color w:val="000000" w:themeColor="text1"/>
          <w:spacing w:val="3"/>
        </w:rPr>
        <w:t>.</w:t>
      </w:r>
    </w:p>
    <w:p w:rsidR="00750986" w:rsidRDefault="00A75F80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i/>
          <w:color w:val="000000" w:themeColor="text1"/>
          <w:spacing w:val="3"/>
        </w:rPr>
      </w:pPr>
      <w:r w:rsidRPr="005B316A">
        <w:rPr>
          <w:rFonts w:ascii="Arial" w:hAnsi="Arial" w:cs="Arial"/>
          <w:i/>
          <w:color w:val="000000" w:themeColor="text1"/>
          <w:spacing w:val="3"/>
        </w:rPr>
        <w:t>Wendell Potter is a former health insurance executive, author and founder of the journalism nonprofit Tarbell.org.</w:t>
      </w:r>
    </w:p>
    <w:p w:rsidR="00A75F80" w:rsidRPr="005B316A" w:rsidRDefault="00750986" w:rsidP="00750986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i/>
          <w:color w:val="000000" w:themeColor="text1"/>
          <w:spacing w:val="3"/>
        </w:rPr>
        <w:t>--30--</w:t>
      </w:r>
    </w:p>
    <w:p w:rsidR="00593624" w:rsidRPr="005B316A" w:rsidRDefault="00593624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496F5C" w:rsidRPr="005B316A" w:rsidRDefault="00496F5C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A43DF9" w:rsidRPr="005B316A" w:rsidRDefault="00A43DF9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5E3E29" w:rsidRPr="005B316A" w:rsidRDefault="005E3E29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5E3E29" w:rsidRPr="005B316A" w:rsidRDefault="005E3E29" w:rsidP="00965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965716" w:rsidRPr="005B316A" w:rsidRDefault="00965716" w:rsidP="00965716">
      <w:pPr>
        <w:pStyle w:val="NormalWeb"/>
        <w:shd w:val="clear" w:color="auto" w:fill="FFFFFF"/>
        <w:spacing w:after="360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AD1DE2" w:rsidRPr="005B316A" w:rsidRDefault="00AD1DE2" w:rsidP="00A17D4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A17D42" w:rsidRPr="005B316A" w:rsidRDefault="00A17D42" w:rsidP="00A17D4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 w:rsidRPr="005B316A">
        <w:rPr>
          <w:rFonts w:ascii="Arial" w:hAnsi="Arial" w:cs="Arial"/>
          <w:color w:val="000000" w:themeColor="text1"/>
          <w:spacing w:val="3"/>
        </w:rPr>
        <w:br/>
      </w:r>
    </w:p>
    <w:p w:rsidR="00A17D42" w:rsidRPr="005B316A" w:rsidRDefault="00A17D42">
      <w:pPr>
        <w:rPr>
          <w:color w:val="000000" w:themeColor="text1"/>
        </w:rPr>
      </w:pPr>
    </w:p>
    <w:sectPr w:rsidR="00A17D42" w:rsidRPr="005B316A" w:rsidSect="00C96A2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/>
  <w:rsids>
    <w:rsidRoot w:val="00A17D42"/>
    <w:rsid w:val="0009557F"/>
    <w:rsid w:val="000E4D8F"/>
    <w:rsid w:val="00181B38"/>
    <w:rsid w:val="001B65F9"/>
    <w:rsid w:val="001C3FD2"/>
    <w:rsid w:val="00225513"/>
    <w:rsid w:val="00262535"/>
    <w:rsid w:val="0028031F"/>
    <w:rsid w:val="002B4D7F"/>
    <w:rsid w:val="002E2158"/>
    <w:rsid w:val="00326325"/>
    <w:rsid w:val="003B0FF7"/>
    <w:rsid w:val="00435EA7"/>
    <w:rsid w:val="00456CE2"/>
    <w:rsid w:val="00496F5C"/>
    <w:rsid w:val="004A0DA0"/>
    <w:rsid w:val="004A13F0"/>
    <w:rsid w:val="004B2DE8"/>
    <w:rsid w:val="004B3E83"/>
    <w:rsid w:val="004B4C37"/>
    <w:rsid w:val="0052688A"/>
    <w:rsid w:val="00582A66"/>
    <w:rsid w:val="00593624"/>
    <w:rsid w:val="005B316A"/>
    <w:rsid w:val="005C0871"/>
    <w:rsid w:val="005E3E29"/>
    <w:rsid w:val="005E6485"/>
    <w:rsid w:val="00674ABD"/>
    <w:rsid w:val="00683868"/>
    <w:rsid w:val="006839AC"/>
    <w:rsid w:val="0068485C"/>
    <w:rsid w:val="006A503A"/>
    <w:rsid w:val="006A55C4"/>
    <w:rsid w:val="006B4DA6"/>
    <w:rsid w:val="00710F37"/>
    <w:rsid w:val="007259CD"/>
    <w:rsid w:val="0074179E"/>
    <w:rsid w:val="00750986"/>
    <w:rsid w:val="007509CC"/>
    <w:rsid w:val="00766DC9"/>
    <w:rsid w:val="007B48F5"/>
    <w:rsid w:val="007E01C2"/>
    <w:rsid w:val="008153CC"/>
    <w:rsid w:val="0082768D"/>
    <w:rsid w:val="00857333"/>
    <w:rsid w:val="00870655"/>
    <w:rsid w:val="008937B2"/>
    <w:rsid w:val="00960C95"/>
    <w:rsid w:val="00965716"/>
    <w:rsid w:val="009678A1"/>
    <w:rsid w:val="009F6C7A"/>
    <w:rsid w:val="00A1102B"/>
    <w:rsid w:val="00A17D42"/>
    <w:rsid w:val="00A21786"/>
    <w:rsid w:val="00A3657D"/>
    <w:rsid w:val="00A43DF9"/>
    <w:rsid w:val="00A75F80"/>
    <w:rsid w:val="00A85306"/>
    <w:rsid w:val="00AD1DE2"/>
    <w:rsid w:val="00AD3EAB"/>
    <w:rsid w:val="00AE2EE6"/>
    <w:rsid w:val="00AF3E85"/>
    <w:rsid w:val="00AF5496"/>
    <w:rsid w:val="00B24853"/>
    <w:rsid w:val="00B33FD0"/>
    <w:rsid w:val="00B8020A"/>
    <w:rsid w:val="00B8172F"/>
    <w:rsid w:val="00C032BF"/>
    <w:rsid w:val="00C22E91"/>
    <w:rsid w:val="00C66B07"/>
    <w:rsid w:val="00C96A27"/>
    <w:rsid w:val="00CE118A"/>
    <w:rsid w:val="00CE3C3E"/>
    <w:rsid w:val="00D626BA"/>
    <w:rsid w:val="00E06A85"/>
    <w:rsid w:val="00E72E79"/>
    <w:rsid w:val="00EB2F74"/>
    <w:rsid w:val="00F50BE9"/>
    <w:rsid w:val="00FA2C6E"/>
  </w:rsids>
  <m:mathPr>
    <m:mathFont m:val="Yu Gothi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D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657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eckershospitalreview.com/finance/state-by-state-breakdown-of-80-rural-hospital-closures-081517.html)" TargetMode="External"/><Relationship Id="rId5" Type="http://schemas.openxmlformats.org/officeDocument/2006/relationships/hyperlink" Target="https://www.reuters.com/article/us-usa-tax-healthcare/repeal-of-individual-mandate-would-increase-uninsured-premiums-cbo-idUSKBN1D820Q)" TargetMode="External"/><Relationship Id="rId6" Type="http://schemas.openxmlformats.org/officeDocument/2006/relationships/hyperlink" Target="https://www.aarp.org/politics-society/advocacy/info-2017/senate-tax-medicare-cuts-fd.html" TargetMode="External"/><Relationship Id="rId7" Type="http://schemas.openxmlformats.org/officeDocument/2006/relationships/hyperlink" Target="https://www.healthaffairs.org/doi/abs/10.1377/hlthaff.2014.1340)" TargetMode="External"/><Relationship Id="rId8" Type="http://schemas.openxmlformats.org/officeDocument/2006/relationships/hyperlink" Target="https://www.healthaffairs.org/doi/abs/10.1377/hlthaff.2014.134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5698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Potter</dc:creator>
  <cp:keywords/>
  <dc:description/>
  <cp:lastModifiedBy>Wendell Potter</cp:lastModifiedBy>
  <cp:revision>2</cp:revision>
  <dcterms:created xsi:type="dcterms:W3CDTF">2018-01-22T17:14:00Z</dcterms:created>
  <dcterms:modified xsi:type="dcterms:W3CDTF">2018-01-22T17:14:00Z</dcterms:modified>
</cp:coreProperties>
</file>